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rPr>
          <w:rFonts w:hint="default" w:eastAsia="仿宋_GB2312" w:asciiTheme="minorAscii" w:hAnsiTheme="minorAscii"/>
          <w:sz w:val="32"/>
          <w:lang w:val="en-US" w:eastAsia="zh-CN"/>
        </w:rPr>
      </w:pPr>
      <w:bookmarkStart w:id="0" w:name="申报表"/>
      <w:r>
        <w:rPr>
          <w:rFonts w:hint="eastAsia" w:eastAsia="仿宋_GB2312" w:asciiTheme="minorAscii" w:hAnsiTheme="minorAscii"/>
          <w:sz w:val="32"/>
          <w:lang w:val="en-US" w:eastAsia="zh-CN"/>
        </w:rPr>
        <w:t>附件1：</w:t>
      </w:r>
    </w:p>
    <w:p>
      <w:pPr>
        <w:spacing w:line="360" w:lineRule="auto"/>
        <w:rPr>
          <w:rFonts w:hint="eastAsia" w:eastAsia="黑体" w:asciiTheme="minorAscii" w:hAnsiTheme="minorAscii"/>
          <w:sz w:val="44"/>
          <w:szCs w:val="44"/>
        </w:rPr>
      </w:pPr>
      <w:bookmarkStart w:id="1" w:name="_GoBack"/>
      <w:bookmarkEnd w:id="1"/>
    </w:p>
    <w:p>
      <w:pPr>
        <w:spacing w:line="360" w:lineRule="auto"/>
        <w:rPr>
          <w:rFonts w:hint="eastAsia" w:eastAsia="黑体" w:asciiTheme="minorAscii" w:hAnsiTheme="minorAscii"/>
          <w:sz w:val="44"/>
          <w:szCs w:val="44"/>
        </w:rPr>
      </w:pPr>
    </w:p>
    <w:p>
      <w:pPr>
        <w:spacing w:line="360" w:lineRule="auto"/>
        <w:rPr>
          <w:rFonts w:hint="eastAsia" w:eastAsia="黑体" w:asciiTheme="minorAscii" w:hAnsiTheme="minorAscii"/>
          <w:sz w:val="44"/>
          <w:szCs w:val="44"/>
        </w:rPr>
      </w:pPr>
    </w:p>
    <w:p>
      <w:pPr>
        <w:spacing w:line="360" w:lineRule="auto"/>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山东省轴承智能制造创新创业共同体</w:t>
      </w:r>
    </w:p>
    <w:p>
      <w:pPr>
        <w:spacing w:line="360" w:lineRule="auto"/>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高端品牌新产品</w:t>
      </w:r>
      <w:r>
        <w:rPr>
          <w:rFonts w:hint="eastAsia" w:ascii="方正小标宋简体" w:hAnsi="方正小标宋简体" w:eastAsia="方正小标宋简体" w:cs="方正小标宋简体"/>
          <w:b/>
          <w:sz w:val="44"/>
          <w:szCs w:val="44"/>
        </w:rPr>
        <w:t>项目申报表</w:t>
      </w:r>
      <w:bookmarkEnd w:id="0"/>
    </w:p>
    <w:p>
      <w:pPr>
        <w:spacing w:line="360" w:lineRule="auto"/>
        <w:rPr>
          <w:rFonts w:eastAsia="仿宋_GB2312" w:asciiTheme="minorAscii" w:hAnsiTheme="minorAscii"/>
          <w:sz w:val="32"/>
        </w:rPr>
      </w:pPr>
      <w:r>
        <w:rPr>
          <w:rFonts w:eastAsia="仿宋_GB2312" w:asciiTheme="minorAscii" w:hAnsiTheme="minorAscii"/>
          <w:sz w:val="32"/>
        </w:rPr>
        <w:t xml:space="preserve">                                  </w:t>
      </w:r>
    </w:p>
    <w:p>
      <w:pPr>
        <w:spacing w:line="360" w:lineRule="auto"/>
        <w:rPr>
          <w:rFonts w:eastAsia="仿宋_GB2312" w:asciiTheme="minorAscii" w:hAnsiTheme="minorAscii"/>
          <w:sz w:val="32"/>
        </w:rPr>
      </w:pPr>
    </w:p>
    <w:p>
      <w:pPr>
        <w:spacing w:line="360" w:lineRule="auto"/>
        <w:rPr>
          <w:rFonts w:eastAsia="仿宋_GB2312" w:asciiTheme="minorAscii" w:hAnsiTheme="minorAscii"/>
          <w:sz w:val="32"/>
        </w:rPr>
      </w:pPr>
    </w:p>
    <w:p>
      <w:pPr>
        <w:spacing w:line="360" w:lineRule="auto"/>
        <w:rPr>
          <w:rFonts w:eastAsia="仿宋_GB2312" w:asciiTheme="minorAscii" w:hAnsiTheme="minorAscii"/>
          <w:sz w:val="32"/>
        </w:rPr>
      </w:pPr>
    </w:p>
    <w:p>
      <w:pPr>
        <w:spacing w:line="360" w:lineRule="auto"/>
        <w:rPr>
          <w:rFonts w:eastAsia="仿宋_GB2312" w:asciiTheme="minorAscii" w:hAnsiTheme="minorAscii"/>
          <w:sz w:val="32"/>
        </w:rPr>
      </w:pPr>
    </w:p>
    <w:p>
      <w:pPr>
        <w:spacing w:line="360" w:lineRule="auto"/>
        <w:rPr>
          <w:rFonts w:eastAsia="仿宋_GB2312" w:asciiTheme="minorAscii" w:hAnsiTheme="minorAscii"/>
          <w:sz w:val="32"/>
        </w:rPr>
      </w:pPr>
    </w:p>
    <w:p>
      <w:pPr>
        <w:spacing w:line="360" w:lineRule="auto"/>
        <w:rPr>
          <w:rFonts w:hint="eastAsia" w:ascii="仿宋" w:hAnsi="仿宋" w:eastAsia="仿宋" w:cs="仿宋"/>
          <w:sz w:val="32"/>
        </w:rPr>
      </w:pPr>
    </w:p>
    <w:p>
      <w:pPr>
        <w:spacing w:line="500" w:lineRule="exact"/>
        <w:ind w:left="1050" w:leftChars="500"/>
        <w:rPr>
          <w:rFonts w:hint="eastAsia" w:ascii="仿宋" w:hAnsi="仿宋" w:eastAsia="仿宋" w:cs="仿宋"/>
          <w:sz w:val="32"/>
        </w:rPr>
      </w:pPr>
      <w:r>
        <w:rPr>
          <w:rFonts w:hint="eastAsia" w:ascii="仿宋" w:hAnsi="仿宋" w:eastAsia="仿宋" w:cs="仿宋"/>
          <w:sz w:val="32"/>
        </w:rPr>
        <w:t>产品名称：_____________________</w:t>
      </w:r>
    </w:p>
    <w:p>
      <w:pPr>
        <w:spacing w:line="500" w:lineRule="exact"/>
        <w:rPr>
          <w:rFonts w:hint="eastAsia" w:ascii="仿宋" w:hAnsi="仿宋" w:eastAsia="仿宋" w:cs="仿宋"/>
          <w:sz w:val="32"/>
        </w:rPr>
      </w:pPr>
    </w:p>
    <w:p>
      <w:pPr>
        <w:spacing w:line="500" w:lineRule="exact"/>
        <w:ind w:left="1050" w:leftChars="500"/>
        <w:rPr>
          <w:rFonts w:hint="eastAsia" w:ascii="仿宋" w:hAnsi="仿宋" w:eastAsia="仿宋" w:cs="仿宋"/>
          <w:sz w:val="32"/>
        </w:rPr>
      </w:pPr>
      <w:r>
        <w:rPr>
          <w:rFonts w:hint="eastAsia" w:ascii="仿宋" w:hAnsi="仿宋" w:eastAsia="仿宋" w:cs="仿宋"/>
          <w:sz w:val="32"/>
        </w:rPr>
        <w:t>申请单位：_____________________</w:t>
      </w:r>
    </w:p>
    <w:p>
      <w:pPr>
        <w:spacing w:line="500" w:lineRule="exact"/>
        <w:ind w:left="1050" w:leftChars="500"/>
        <w:rPr>
          <w:rFonts w:hint="eastAsia" w:ascii="仿宋" w:hAnsi="仿宋" w:eastAsia="仿宋" w:cs="仿宋"/>
          <w:sz w:val="32"/>
        </w:rPr>
      </w:pPr>
    </w:p>
    <w:p>
      <w:pPr>
        <w:spacing w:line="500" w:lineRule="exact"/>
        <w:ind w:left="1050" w:leftChars="500"/>
        <w:rPr>
          <w:rFonts w:hint="default" w:ascii="仿宋" w:hAnsi="仿宋" w:eastAsia="仿宋" w:cs="仿宋"/>
          <w:sz w:val="32"/>
          <w:lang w:val="en-US" w:eastAsia="zh-CN"/>
        </w:rPr>
      </w:pPr>
      <w:r>
        <w:rPr>
          <w:rFonts w:hint="eastAsia" w:ascii="仿宋" w:hAnsi="仿宋" w:eastAsia="仿宋" w:cs="仿宋"/>
          <w:sz w:val="32"/>
          <w:lang w:val="en-US" w:eastAsia="zh-CN"/>
        </w:rPr>
        <w:t>依托科研院所：</w:t>
      </w:r>
      <w:r>
        <w:rPr>
          <w:rFonts w:hint="eastAsia" w:ascii="仿宋" w:hAnsi="仿宋" w:eastAsia="仿宋" w:cs="仿宋"/>
          <w:sz w:val="32"/>
        </w:rPr>
        <w:t>_________________</w:t>
      </w:r>
      <w:r>
        <w:rPr>
          <w:rFonts w:hint="eastAsia" w:ascii="仿宋" w:hAnsi="仿宋" w:eastAsia="仿宋" w:cs="仿宋"/>
          <w:sz w:val="32"/>
          <w:lang w:val="en-US" w:eastAsia="zh-CN"/>
        </w:rPr>
        <w:t xml:space="preserve">  </w:t>
      </w:r>
    </w:p>
    <w:p>
      <w:pPr>
        <w:spacing w:line="360" w:lineRule="auto"/>
        <w:rPr>
          <w:rFonts w:hint="eastAsia" w:ascii="仿宋" w:hAnsi="仿宋" w:eastAsia="仿宋" w:cs="仿宋"/>
          <w:sz w:val="32"/>
          <w:lang w:val="en-US" w:eastAsia="zh-CN"/>
        </w:rPr>
      </w:pPr>
    </w:p>
    <w:p>
      <w:pPr>
        <w:spacing w:line="360" w:lineRule="auto"/>
        <w:rPr>
          <w:rFonts w:hint="eastAsia" w:ascii="仿宋" w:hAnsi="仿宋" w:eastAsia="仿宋" w:cs="仿宋"/>
          <w:sz w:val="32"/>
        </w:rPr>
      </w:pPr>
    </w:p>
    <w:p>
      <w:pPr>
        <w:spacing w:line="360" w:lineRule="auto"/>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 xml:space="preserve">                           年   月   日填报</w:t>
      </w:r>
    </w:p>
    <w:p>
      <w:pPr>
        <w:sectPr>
          <w:footerReference r:id="rId5" w:type="default"/>
          <w:pgSz w:w="11906" w:h="16838"/>
          <w:pgMar w:top="1440" w:right="1800" w:bottom="1440" w:left="1800" w:header="851" w:footer="992" w:gutter="0"/>
          <w:pgNumType w:start="4"/>
          <w:cols w:space="720" w:num="1"/>
          <w:docGrid w:type="lines" w:linePitch="312" w:charSpace="0"/>
        </w:sectPr>
      </w:pPr>
    </w:p>
    <w:tbl>
      <w:tblPr>
        <w:tblStyle w:val="6"/>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2255"/>
        <w:gridCol w:w="2139"/>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921" w:type="dxa"/>
            <w:shd w:val="clear" w:color="auto" w:fill="auto"/>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产品名称</w:t>
            </w:r>
          </w:p>
        </w:tc>
        <w:tc>
          <w:tcPr>
            <w:tcW w:w="6678" w:type="dxa"/>
            <w:gridSpan w:val="3"/>
            <w:shd w:val="clear" w:color="auto" w:fill="auto"/>
            <w:noWrap w:val="0"/>
            <w:vAlign w:val="center"/>
          </w:tcPr>
          <w:p>
            <w:pPr>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921" w:type="dxa"/>
            <w:shd w:val="clear" w:color="auto" w:fill="auto"/>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所属行业</w:t>
            </w:r>
          </w:p>
        </w:tc>
        <w:tc>
          <w:tcPr>
            <w:tcW w:w="2255" w:type="dxa"/>
            <w:shd w:val="clear" w:color="auto" w:fill="auto"/>
            <w:noWrap w:val="0"/>
            <w:vAlign w:val="center"/>
          </w:tcPr>
          <w:p>
            <w:pPr>
              <w:spacing w:line="360" w:lineRule="auto"/>
              <w:jc w:val="center"/>
              <w:rPr>
                <w:rFonts w:hint="eastAsia" w:ascii="仿宋" w:hAnsi="仿宋" w:eastAsia="仿宋" w:cs="仿宋"/>
                <w:sz w:val="28"/>
                <w:szCs w:val="28"/>
              </w:rPr>
            </w:pPr>
          </w:p>
        </w:tc>
        <w:tc>
          <w:tcPr>
            <w:tcW w:w="2139" w:type="dxa"/>
            <w:shd w:val="clear" w:color="auto" w:fill="auto"/>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研发起止年限</w:t>
            </w:r>
          </w:p>
        </w:tc>
        <w:tc>
          <w:tcPr>
            <w:tcW w:w="2284" w:type="dxa"/>
            <w:shd w:val="clear" w:color="auto" w:fill="auto"/>
            <w:noWrap w:val="0"/>
            <w:vAlign w:val="center"/>
          </w:tcPr>
          <w:p>
            <w:pPr>
              <w:spacing w:line="360" w:lineRule="auto"/>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21" w:type="dxa"/>
            <w:shd w:val="clear" w:color="auto" w:fill="auto"/>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研发单位</w:t>
            </w:r>
          </w:p>
        </w:tc>
        <w:tc>
          <w:tcPr>
            <w:tcW w:w="2255" w:type="dxa"/>
            <w:shd w:val="clear" w:color="auto" w:fill="auto"/>
            <w:noWrap w:val="0"/>
            <w:vAlign w:val="center"/>
          </w:tcPr>
          <w:p>
            <w:pPr>
              <w:spacing w:line="360" w:lineRule="auto"/>
              <w:jc w:val="center"/>
              <w:rPr>
                <w:rFonts w:hint="eastAsia" w:ascii="仿宋" w:hAnsi="仿宋" w:eastAsia="仿宋" w:cs="仿宋"/>
                <w:sz w:val="28"/>
                <w:szCs w:val="28"/>
              </w:rPr>
            </w:pPr>
          </w:p>
        </w:tc>
        <w:tc>
          <w:tcPr>
            <w:tcW w:w="2139" w:type="dxa"/>
            <w:shd w:val="clear" w:color="auto" w:fill="auto"/>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单位地址</w:t>
            </w:r>
          </w:p>
        </w:tc>
        <w:tc>
          <w:tcPr>
            <w:tcW w:w="2284" w:type="dxa"/>
            <w:shd w:val="clear" w:color="auto" w:fill="auto"/>
            <w:noWrap w:val="0"/>
            <w:vAlign w:val="center"/>
          </w:tcPr>
          <w:p>
            <w:pPr>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921" w:type="dxa"/>
            <w:shd w:val="clear" w:color="auto" w:fill="auto"/>
            <w:noWrap w:val="0"/>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合作科研院所</w:t>
            </w:r>
          </w:p>
        </w:tc>
        <w:tc>
          <w:tcPr>
            <w:tcW w:w="6678" w:type="dxa"/>
            <w:gridSpan w:val="3"/>
            <w:shd w:val="clear" w:color="auto" w:fill="auto"/>
            <w:noWrap w:val="0"/>
            <w:vAlign w:val="center"/>
          </w:tcPr>
          <w:p>
            <w:pPr>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921" w:type="dxa"/>
            <w:shd w:val="clear" w:color="auto" w:fill="auto"/>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255" w:type="dxa"/>
            <w:shd w:val="clear" w:color="auto" w:fill="auto"/>
            <w:noWrap w:val="0"/>
            <w:vAlign w:val="center"/>
          </w:tcPr>
          <w:p>
            <w:pPr>
              <w:spacing w:line="360" w:lineRule="auto"/>
              <w:jc w:val="center"/>
              <w:rPr>
                <w:rFonts w:hint="eastAsia" w:ascii="仿宋" w:hAnsi="仿宋" w:eastAsia="仿宋" w:cs="仿宋"/>
                <w:sz w:val="28"/>
                <w:szCs w:val="28"/>
              </w:rPr>
            </w:pPr>
          </w:p>
        </w:tc>
        <w:tc>
          <w:tcPr>
            <w:tcW w:w="2139" w:type="dxa"/>
            <w:shd w:val="clear" w:color="auto" w:fill="auto"/>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284" w:type="dxa"/>
            <w:shd w:val="clear" w:color="auto" w:fill="auto"/>
            <w:noWrap w:val="0"/>
            <w:vAlign w:val="center"/>
          </w:tcPr>
          <w:p>
            <w:pPr>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jc w:val="center"/>
        </w:trPr>
        <w:tc>
          <w:tcPr>
            <w:tcW w:w="8599" w:type="dxa"/>
            <w:gridSpan w:val="4"/>
            <w:shd w:val="clear" w:color="auto" w:fill="auto"/>
            <w:noWrap w:val="0"/>
            <w:vAlign w:val="top"/>
          </w:tcPr>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企业品牌介绍：（获得荣誉）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1" w:hRule="atLeast"/>
          <w:jc w:val="center"/>
        </w:trPr>
        <w:tc>
          <w:tcPr>
            <w:tcW w:w="8599" w:type="dxa"/>
            <w:gridSpan w:val="4"/>
            <w:shd w:val="clear" w:color="auto" w:fill="auto"/>
            <w:noWrap w:val="0"/>
            <w:vAlign w:val="top"/>
          </w:tcPr>
          <w:p>
            <w:pPr>
              <w:spacing w:line="360" w:lineRule="auto"/>
              <w:rPr>
                <w:rFonts w:hint="eastAsia" w:ascii="仿宋" w:hAnsi="仿宋" w:eastAsia="仿宋" w:cs="仿宋"/>
                <w:sz w:val="28"/>
                <w:szCs w:val="28"/>
              </w:rPr>
            </w:pPr>
            <w:r>
              <w:rPr>
                <w:rFonts w:hint="eastAsia" w:ascii="仿宋" w:hAnsi="仿宋" w:eastAsia="仿宋" w:cs="仿宋"/>
                <w:sz w:val="28"/>
                <w:szCs w:val="28"/>
              </w:rPr>
              <w:t>本项新产品主要创新点：</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4" w:hRule="atLeast"/>
          <w:jc w:val="center"/>
        </w:trPr>
        <w:tc>
          <w:tcPr>
            <w:tcW w:w="8599" w:type="dxa"/>
            <w:gridSpan w:val="4"/>
            <w:shd w:val="clear" w:color="auto" w:fill="auto"/>
            <w:noWrap w:val="0"/>
            <w:vAlign w:val="top"/>
          </w:tcPr>
          <w:p>
            <w:pPr>
              <w:spacing w:line="360" w:lineRule="auto"/>
              <w:rPr>
                <w:rFonts w:hint="eastAsia" w:ascii="仿宋" w:hAnsi="仿宋" w:eastAsia="仿宋" w:cs="仿宋"/>
                <w:sz w:val="30"/>
                <w:szCs w:val="30"/>
              </w:rPr>
            </w:pPr>
            <w:r>
              <w:rPr>
                <w:rFonts w:hint="eastAsia" w:ascii="仿宋" w:hAnsi="仿宋" w:eastAsia="仿宋" w:cs="仿宋"/>
                <w:sz w:val="28"/>
                <w:szCs w:val="28"/>
              </w:rPr>
              <w:t>本项新产品主要性能参数、执行标准、技术水平及预计经济效益：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3" w:hRule="atLeast"/>
          <w:jc w:val="center"/>
        </w:trPr>
        <w:tc>
          <w:tcPr>
            <w:tcW w:w="8599" w:type="dxa"/>
            <w:gridSpan w:val="4"/>
            <w:shd w:val="clear" w:color="auto" w:fill="auto"/>
            <w:noWrap w:val="0"/>
            <w:vAlign w:val="top"/>
          </w:tcPr>
          <w:p>
            <w:pPr>
              <w:spacing w:line="360" w:lineRule="auto"/>
              <w:rPr>
                <w:rFonts w:hint="eastAsia" w:ascii="仿宋" w:hAnsi="仿宋" w:eastAsia="仿宋" w:cs="仿宋"/>
                <w:sz w:val="28"/>
                <w:szCs w:val="28"/>
              </w:rPr>
            </w:pPr>
            <w:r>
              <w:rPr>
                <w:rFonts w:hint="eastAsia" w:ascii="仿宋" w:hAnsi="仿宋" w:eastAsia="仿宋" w:cs="仿宋"/>
                <w:sz w:val="28"/>
                <w:szCs w:val="28"/>
              </w:rPr>
              <w:t>研发进度计划：</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0" w:hRule="atLeast"/>
          <w:jc w:val="center"/>
        </w:trPr>
        <w:tc>
          <w:tcPr>
            <w:tcW w:w="8599" w:type="dxa"/>
            <w:gridSpan w:val="4"/>
            <w:shd w:val="clear" w:color="auto" w:fill="auto"/>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企业承诺：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本单位已了解山东省轴承智能制造创新创业共同体课题项目申报的相关规定及要求，严格履行法人负责制,自愿提交申报书，在参与项目申报和研发全过程中，自觉遵守有关评审规则和工作纪律，郑重承诺如下：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1、申报企业已对照“绿色门槛”制度进行自查，符合申报条件；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2、本单位已就所申报材料内容的真实性和完整性进行审核，相关附件真实、有效；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3、本项目的相关技术系合法使用，有关知识产权权属清晰，无知识产权纠纷，更无侵占他人技术成果等不端行为；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4、如有违反,本单位愿接受项目管理机构和相关部门做出的各项处理决定,包括但不限于停拨或核减资金补助,取消一定期限内项目申报资格等。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20" w:firstLineChars="19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760" w:firstLineChars="17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760" w:firstLineChars="17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企业盖章：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760" w:firstLineChars="17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法人签字：</w:t>
            </w:r>
          </w:p>
          <w:p>
            <w:pPr>
              <w:keepNext w:val="0"/>
              <w:keepLines w:val="0"/>
              <w:pageBreakBefore w:val="0"/>
              <w:widowControl w:val="0"/>
              <w:kinsoku/>
              <w:wordWrap/>
              <w:overflowPunct/>
              <w:topLinePunct w:val="0"/>
              <w:autoSpaceDE/>
              <w:autoSpaceDN/>
              <w:bidi w:val="0"/>
              <w:adjustRightInd/>
              <w:snapToGrid/>
              <w:spacing w:line="480" w:lineRule="exact"/>
              <w:ind w:firstLine="4099" w:firstLineChars="1464"/>
              <w:textAlignment w:val="auto"/>
              <w:rPr>
                <w:rFonts w:hint="eastAsia" w:ascii="仿宋" w:hAnsi="仿宋" w:eastAsia="仿宋" w:cs="仿宋"/>
                <w:sz w:val="30"/>
                <w:szCs w:val="30"/>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6" w:hRule="atLeast"/>
          <w:jc w:val="center"/>
        </w:trPr>
        <w:tc>
          <w:tcPr>
            <w:tcW w:w="8599" w:type="dxa"/>
            <w:gridSpan w:val="4"/>
            <w:shd w:val="clear" w:color="auto" w:fill="auto"/>
            <w:noWrap w:val="0"/>
            <w:vAlign w:val="top"/>
          </w:tcPr>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研</w:t>
            </w:r>
            <w:r>
              <w:rPr>
                <w:rFonts w:hint="eastAsia" w:ascii="仿宋" w:hAnsi="仿宋" w:eastAsia="仿宋" w:cs="仿宋"/>
                <w:sz w:val="28"/>
                <w:szCs w:val="28"/>
              </w:rPr>
              <w:t>发单位申请意见：</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ind w:firstLine="4379" w:firstLineChars="1564"/>
              <w:rPr>
                <w:rFonts w:hint="eastAsia" w:ascii="仿宋" w:hAnsi="仿宋" w:eastAsia="仿宋" w:cs="仿宋"/>
                <w:sz w:val="28"/>
                <w:szCs w:val="28"/>
              </w:rPr>
            </w:pPr>
            <w:r>
              <w:rPr>
                <w:rFonts w:hint="eastAsia" w:ascii="仿宋" w:hAnsi="仿宋" w:eastAsia="仿宋" w:cs="仿宋"/>
                <w:sz w:val="28"/>
                <w:szCs w:val="28"/>
              </w:rPr>
              <w:t xml:space="preserve">（盖章）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tc>
      </w:tr>
    </w:tbl>
    <w:p>
      <w:pPr>
        <w:jc w:val="left"/>
        <w:rPr>
          <w:rFonts w:hint="default" w:ascii="仿宋" w:hAnsi="仿宋" w:eastAsia="仿宋" w:cs="仿宋"/>
          <w:sz w:val="32"/>
          <w:szCs w:val="32"/>
          <w:highlight w:val="none"/>
          <w:lang w:val="en-US" w:eastAsia="zh-CN"/>
        </w:rPr>
      </w:pP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D466A6-B892-47AC-ACF7-DDEF68AB76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D845FF0-B430-4754-A546-09ACF574CE52}"/>
  </w:font>
  <w:font w:name="仿宋_GB2312">
    <w:panose1 w:val="02010609030101010101"/>
    <w:charset w:val="86"/>
    <w:family w:val="modern"/>
    <w:pitch w:val="default"/>
    <w:sig w:usb0="00000001" w:usb1="080E0000" w:usb2="00000000" w:usb3="00000000" w:csb0="00040000" w:csb1="00000000"/>
    <w:embedRegular r:id="rId3" w:fontKey="{78A7AF7C-5488-48B0-A502-0853888DD1BC}"/>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4" w:fontKey="{D32C8BA6-BBF1-4C71-8A87-206289C20A6C}"/>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5" w:fontKey="{708BE4A0-C8A8-4CA3-9BFF-4E1140FE08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jc w:val="left"/>
      <w:rPr>
        <w:rFonts w:eastAsia="仿宋_GB2312" w:asciiTheme="minorAscii" w:hAnsiTheme="minorAscii" w:cstheme="minorBidi"/>
        <w:kern w:val="2"/>
        <w:sz w:val="18"/>
        <w:szCs w:val="24"/>
        <w:lang w:val="en-US" w:eastAsia="zh-CN" w:bidi="ar-SA"/>
      </w:rPr>
    </w:pPr>
    <w:r>
      <w:rPr>
        <w:rFonts w:eastAsia="仿宋_GB2312" w:asciiTheme="minorAscii" w:hAnsiTheme="minorAscii" w:cstheme="minorBid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line="360" w:lineRule="auto"/>
                            <w:rPr>
                              <w:rFonts w:hint="eastAsia" w:eastAsia="仿宋_GB2312" w:asciiTheme="minorAscii" w:hAnsiTheme="minorAscii"/>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spacing w:line="360" w:lineRule="auto"/>
                      <w:rPr>
                        <w:rFonts w:hint="eastAsia" w:eastAsia="仿宋_GB2312" w:asciiTheme="minorAscii" w:hAnsiTheme="minorAscii"/>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jc w:val="left"/>
      <w:rPr>
        <w:rFonts w:eastAsia="仿宋_GB2312" w:asciiTheme="minorAscii" w:hAnsiTheme="minorAscii" w:cstheme="minorBidi"/>
        <w:kern w:val="2"/>
        <w:sz w:val="18"/>
        <w:szCs w:val="24"/>
        <w:lang w:val="en-US" w:eastAsia="zh-CN" w:bidi="ar-SA"/>
      </w:rPr>
    </w:pPr>
    <w:r>
      <w:rPr>
        <w:rFonts w:eastAsia="仿宋_GB2312" w:asciiTheme="minorAscii" w:hAnsiTheme="minorAscii" w:cstheme="minorBid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line="360" w:lineRule="auto"/>
                            <w:rPr>
                              <w:rFonts w:hint="eastAsia" w:eastAsia="仿宋_GB2312" w:asciiTheme="minorAscii" w:hAnsiTheme="minorAscii"/>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spacing w:line="360" w:lineRule="auto"/>
                      <w:rPr>
                        <w:rFonts w:hint="eastAsia" w:eastAsia="仿宋_GB2312" w:asciiTheme="minorAscii" w:hAnsiTheme="minorAscii"/>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yNGE2MGViOWZhMGY2NjhkM2NlOTc4NTU4YTMxMGMifQ=="/>
  </w:docVars>
  <w:rsids>
    <w:rsidRoot w:val="00000000"/>
    <w:rsid w:val="2CB82250"/>
    <w:rsid w:val="36A30588"/>
    <w:rsid w:val="410900F9"/>
    <w:rsid w:val="48640E3A"/>
    <w:rsid w:val="73730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jc w:val="left"/>
    </w:pPr>
    <w:rPr>
      <w:rFonts w:ascii="仿宋_GB2312" w:hAnsi="仿宋_GB2312" w:eastAsia="仿宋_GB2312" w:cs="仿宋_GB2312"/>
      <w:kern w:val="0"/>
      <w:sz w:val="32"/>
      <w:szCs w:val="32"/>
    </w:rPr>
  </w:style>
  <w:style w:type="paragraph" w:styleId="3">
    <w:name w:val="Title"/>
    <w:basedOn w:val="1"/>
    <w:next w:val="1"/>
    <w:autoRedefine/>
    <w:qFormat/>
    <w:uiPriority w:val="0"/>
    <w:pPr>
      <w:spacing w:before="240" w:after="60"/>
      <w:jc w:val="center"/>
      <w:outlineLvl w:val="0"/>
    </w:pPr>
    <w:rPr>
      <w:rFonts w:ascii="Cambria" w:hAnsi="Cambria"/>
      <w:b/>
      <w:bCs/>
      <w:sz w:val="32"/>
      <w:szCs w:val="32"/>
    </w:rPr>
  </w:style>
  <w:style w:type="paragraph" w:styleId="4">
    <w:name w:val="Body Text Indent"/>
    <w:basedOn w:val="1"/>
    <w:qFormat/>
    <w:uiPriority w:val="0"/>
    <w:pPr>
      <w:spacing w:after="120" w:afterLines="0" w:afterAutospacing="0"/>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2023-09-19T06:49:00Z</dcterms:created>
  <dc:creator>sdzcg</dc:creator>
  <cp:lastModifiedBy>杜美丽</cp:lastModifiedBy>
  <dcterms:modified xsi:type="dcterms:W3CDTF">2024-04-28T09:15:38Z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3D045382255D4AD387392ED495EAA6EF_12</vt:lpwstr>
  </property>
</Properties>
</file>